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F7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DA55BA">
        <w:rPr>
          <w:color w:val="000000"/>
          <w:sz w:val="27"/>
          <w:szCs w:val="27"/>
        </w:rPr>
        <w:t xml:space="preserve"> У</w:t>
      </w:r>
      <w:r w:rsidR="00C638BD">
        <w:rPr>
          <w:color w:val="000000"/>
          <w:sz w:val="27"/>
          <w:szCs w:val="27"/>
        </w:rPr>
        <w:t>ТВЕРЖДАЮ</w:t>
      </w:r>
      <w:r w:rsidR="00DA55BA">
        <w:rPr>
          <w:color w:val="000000"/>
          <w:sz w:val="27"/>
          <w:szCs w:val="27"/>
        </w:rPr>
        <w:t>:</w:t>
      </w:r>
    </w:p>
    <w:p w:rsidR="00757CF7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DA55BA">
        <w:rPr>
          <w:color w:val="000000"/>
          <w:sz w:val="27"/>
          <w:szCs w:val="27"/>
        </w:rPr>
        <w:t xml:space="preserve">                              Муфтий </w:t>
      </w:r>
      <w:proofErr w:type="gramStart"/>
      <w:r w:rsidR="00DA55BA" w:rsidRPr="00DA55BA">
        <w:rPr>
          <w:color w:val="000000"/>
          <w:sz w:val="27"/>
          <w:szCs w:val="27"/>
        </w:rPr>
        <w:t>Централизованной</w:t>
      </w:r>
      <w:proofErr w:type="gramEnd"/>
    </w:p>
    <w:p w:rsidR="00757CF7" w:rsidRPr="00DA55BA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DA55BA">
        <w:rPr>
          <w:color w:val="000000"/>
          <w:sz w:val="27"/>
          <w:szCs w:val="27"/>
        </w:rPr>
        <w:t xml:space="preserve">                              религиозной организации</w:t>
      </w:r>
      <w:r w:rsidR="00DA55BA" w:rsidRPr="00DA55BA">
        <w:rPr>
          <w:color w:val="000000"/>
          <w:sz w:val="27"/>
          <w:szCs w:val="27"/>
        </w:rPr>
        <w:t xml:space="preserve"> – </w:t>
      </w:r>
      <w:r w:rsidR="00DA55BA">
        <w:rPr>
          <w:color w:val="000000"/>
          <w:sz w:val="27"/>
          <w:szCs w:val="27"/>
        </w:rPr>
        <w:t xml:space="preserve"> </w:t>
      </w:r>
    </w:p>
    <w:p w:rsidR="00DA55BA" w:rsidRPr="00C638BD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="00DA55BA">
        <w:rPr>
          <w:color w:val="000000"/>
          <w:sz w:val="27"/>
          <w:szCs w:val="27"/>
        </w:rPr>
        <w:t xml:space="preserve"> Духовного управления мусульман РТ</w:t>
      </w:r>
    </w:p>
    <w:p w:rsidR="00DA55BA" w:rsidRDefault="00C638BD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  <w:r w:rsidR="00DA55BA" w:rsidRPr="00C638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К. И. Самигуллин</w:t>
      </w:r>
    </w:p>
    <w:p w:rsidR="00DA55BA" w:rsidRDefault="00DA55BA" w:rsidP="00757CF7">
      <w:pPr>
        <w:pStyle w:val="a3"/>
        <w:rPr>
          <w:color w:val="000000"/>
          <w:sz w:val="27"/>
          <w:szCs w:val="27"/>
        </w:rPr>
      </w:pPr>
    </w:p>
    <w:p w:rsidR="00DA55BA" w:rsidRPr="00C638BD" w:rsidRDefault="00C638BD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>П</w:t>
      </w:r>
      <w:r w:rsidR="00DA55BA" w:rsidRPr="00C638BD">
        <w:rPr>
          <w:b/>
          <w:color w:val="000000"/>
          <w:sz w:val="27"/>
          <w:szCs w:val="27"/>
        </w:rPr>
        <w:t>оложение</w:t>
      </w:r>
    </w:p>
    <w:p w:rsidR="00DA55BA" w:rsidRDefault="00DA55BA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 xml:space="preserve">о проведении конкурса журналистских работ «Без – </w:t>
      </w:r>
      <w:proofErr w:type="spellStart"/>
      <w:r w:rsidRPr="00C638BD">
        <w:rPr>
          <w:b/>
          <w:color w:val="000000"/>
          <w:sz w:val="27"/>
          <w:szCs w:val="27"/>
        </w:rPr>
        <w:t>татарлар</w:t>
      </w:r>
      <w:proofErr w:type="spellEnd"/>
      <w:r w:rsidRPr="00C638BD">
        <w:rPr>
          <w:b/>
          <w:color w:val="000000"/>
          <w:sz w:val="27"/>
          <w:szCs w:val="27"/>
        </w:rPr>
        <w:t>»</w:t>
      </w:r>
    </w:p>
    <w:p w:rsidR="00C638BD" w:rsidRPr="00C638BD" w:rsidRDefault="00C638BD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Организатор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Централизованная религиозная организация - Духовное управление мусульман  Республики Татарстан (далее ДУМ РТ)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 Цель и задачи проведения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1.1. Цель – привлечение внимания СМИ к проблемам сохранения, развития и изучения татарского языка, а также возрождения татарского духовного наследия.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1.2. Задачи конкурса - выявление лучших журналистских материалов, </w:t>
      </w:r>
      <w:proofErr w:type="gramStart"/>
      <w:r w:rsidRPr="00DA55BA">
        <w:rPr>
          <w:color w:val="000000"/>
          <w:sz w:val="27"/>
          <w:szCs w:val="27"/>
        </w:rPr>
        <w:t>направленных на сохранение, изучение и развитие татарского языка в Республике Татарстан, а также возрождения татарского духовного наследия, поднятие престижа татарского языка как мощного культурного ресурса, прежде всего для тех, кто формирует языковые нормы, укрепление традиционных норм ислама и межконфессиональных отношений в Республике Татарстан, формирование объективного освещения проблем изучения татарского языка в школах,  повышение профессионального уровня и качества информационных материалов данной</w:t>
      </w:r>
      <w:proofErr w:type="gramEnd"/>
      <w:r w:rsidRPr="00DA55BA">
        <w:rPr>
          <w:color w:val="000000"/>
          <w:sz w:val="27"/>
          <w:szCs w:val="27"/>
        </w:rPr>
        <w:t xml:space="preserve"> тематики, привлечение внимания общественности к использованию государственных языков в равных объемах.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 Порядок проведения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2.1. Информационное сообщение об объявлении конкурса и Положение о конкурсе публикуется на официальном сайте организа</w:t>
      </w:r>
      <w:r w:rsidR="00D8738C">
        <w:rPr>
          <w:color w:val="000000"/>
          <w:sz w:val="27"/>
          <w:szCs w:val="27"/>
        </w:rPr>
        <w:t xml:space="preserve">тора конкурса </w:t>
      </w:r>
      <w:proofErr w:type="spellStart"/>
      <w:r w:rsidR="00D8738C">
        <w:rPr>
          <w:color w:val="000000"/>
          <w:sz w:val="27"/>
          <w:szCs w:val="27"/>
        </w:rPr>
        <w:t>dumrt.r</w:t>
      </w:r>
      <w:proofErr w:type="spellEnd"/>
      <w:r w:rsidR="00D8738C">
        <w:rPr>
          <w:color w:val="000000"/>
          <w:sz w:val="27"/>
          <w:szCs w:val="27"/>
          <w:lang w:val="en-US"/>
        </w:rPr>
        <w:t>u</w:t>
      </w:r>
      <w:r w:rsidRPr="00DA55BA">
        <w:rPr>
          <w:color w:val="000000"/>
          <w:sz w:val="27"/>
          <w:szCs w:val="27"/>
        </w:rPr>
        <w:t>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2.2.  В конкурсе могут принимать участие материалы, соответствующие следующим основным номинациям: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«Гран-при»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телевизионный </w:t>
      </w:r>
      <w:r w:rsidR="00D8738C">
        <w:rPr>
          <w:color w:val="000000"/>
          <w:sz w:val="27"/>
          <w:szCs w:val="27"/>
        </w:rPr>
        <w:t>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</w:t>
      </w:r>
      <w:proofErr w:type="gramStart"/>
      <w:r w:rsidRPr="00DA55BA">
        <w:rPr>
          <w:color w:val="000000"/>
          <w:sz w:val="27"/>
          <w:szCs w:val="27"/>
        </w:rPr>
        <w:t>Лучшая</w:t>
      </w:r>
      <w:proofErr w:type="gramEnd"/>
      <w:r w:rsidRPr="00DA55BA">
        <w:rPr>
          <w:color w:val="000000"/>
          <w:sz w:val="27"/>
          <w:szCs w:val="27"/>
        </w:rPr>
        <w:t xml:space="preserve"> интернет-публикация»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2.3 Участники конкурса: журналисты и творческие объединения  федеральных, республиканских, районных, городских электронных, печатных, ТВ, радио СМИ.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2.4.  К участию в конкурсе принимаются журналистские материалы, отвечающие следующим требованиям: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материалы должны быть размещены в СМИ в период с 1 ноября по 30 </w:t>
      </w:r>
      <w:r w:rsidR="00D8738C">
        <w:rPr>
          <w:color w:val="000000"/>
          <w:sz w:val="27"/>
          <w:szCs w:val="27"/>
        </w:rPr>
        <w:t>января</w:t>
      </w:r>
      <w:r w:rsidRPr="00DA55BA">
        <w:rPr>
          <w:color w:val="000000"/>
          <w:sz w:val="27"/>
          <w:szCs w:val="27"/>
        </w:rPr>
        <w:t xml:space="preserve"> 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 и сопровождаться соответствующим подтверждением размещения (скан публикации с датой выхода, эфирная справка);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материалы должны быть созданы на татарском и</w:t>
      </w:r>
      <w:r w:rsidR="00AF7949">
        <w:rPr>
          <w:color w:val="000000"/>
          <w:sz w:val="27"/>
          <w:szCs w:val="27"/>
        </w:rPr>
        <w:t>ли</w:t>
      </w:r>
      <w:r w:rsidRPr="00DA55BA">
        <w:rPr>
          <w:color w:val="000000"/>
          <w:sz w:val="27"/>
          <w:szCs w:val="27"/>
        </w:rPr>
        <w:t xml:space="preserve"> русском языках;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•</w:t>
      </w:r>
      <w:r w:rsidRPr="00DA55BA">
        <w:rPr>
          <w:color w:val="000000"/>
          <w:sz w:val="27"/>
          <w:szCs w:val="27"/>
        </w:rPr>
        <w:tab/>
        <w:t>жанр материалов не регламентируется;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содержание, форма и стилистика подачи материалов должны соответствовать критериям, указанным в п.3.5. Положения о конкурсе;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объем печатных материалов суммарно должен составлять не менее 3500 печатных знаков с пробелами;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хронометраж новостного видеоматериала должен </w:t>
      </w:r>
      <w:r w:rsidR="00D8738C">
        <w:rPr>
          <w:color w:val="000000"/>
          <w:sz w:val="27"/>
          <w:szCs w:val="27"/>
        </w:rPr>
        <w:t>составлять не менее</w:t>
      </w:r>
      <w:r w:rsidRPr="00DA55BA">
        <w:rPr>
          <w:color w:val="000000"/>
          <w:sz w:val="27"/>
          <w:szCs w:val="27"/>
        </w:rPr>
        <w:t xml:space="preserve"> </w:t>
      </w:r>
      <w:r w:rsidR="00D8738C">
        <w:rPr>
          <w:color w:val="000000"/>
          <w:sz w:val="27"/>
          <w:szCs w:val="27"/>
        </w:rPr>
        <w:t>3 минут</w:t>
      </w:r>
      <w:r w:rsidRPr="00DA55BA">
        <w:rPr>
          <w:color w:val="000000"/>
          <w:sz w:val="27"/>
          <w:szCs w:val="27"/>
        </w:rPr>
        <w:t>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видео - и аудиоматериалы должны сопровождаться текстовой расшифровкой;</w:t>
      </w:r>
    </w:p>
    <w:p w:rsidR="00D8738C" w:rsidRDefault="00DA55BA" w:rsidP="00D8738C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 материалы, размещенные в СМИ на правах рекламы, к участию в конкурсе не допускаются;</w:t>
      </w:r>
    </w:p>
    <w:p w:rsidR="00DA55BA" w:rsidRPr="00DA55BA" w:rsidRDefault="00DA55BA" w:rsidP="00D8738C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• </w:t>
      </w:r>
      <w:r w:rsidR="00D8738C">
        <w:rPr>
          <w:color w:val="000000"/>
          <w:sz w:val="27"/>
          <w:szCs w:val="27"/>
        </w:rPr>
        <w:t xml:space="preserve">конкурсные работы должны подаваться для рассмотрения жюри в следующих форматах: печатные и </w:t>
      </w:r>
      <w:proofErr w:type="spellStart"/>
      <w:proofErr w:type="gramStart"/>
      <w:r w:rsidR="00D8738C">
        <w:rPr>
          <w:color w:val="000000"/>
          <w:sz w:val="27"/>
          <w:szCs w:val="27"/>
        </w:rPr>
        <w:t>интернет-публикации</w:t>
      </w:r>
      <w:proofErr w:type="spellEnd"/>
      <w:proofErr w:type="gramEnd"/>
      <w:r w:rsidR="00D8738C">
        <w:rPr>
          <w:color w:val="000000"/>
          <w:sz w:val="27"/>
          <w:szCs w:val="27"/>
        </w:rPr>
        <w:t xml:space="preserve"> - в</w:t>
      </w:r>
      <w:r w:rsidR="00D8738C" w:rsidRPr="00D8738C">
        <w:rPr>
          <w:color w:val="000000"/>
          <w:sz w:val="27"/>
          <w:szCs w:val="27"/>
        </w:rPr>
        <w:t xml:space="preserve"> *.</w:t>
      </w:r>
      <w:proofErr w:type="spellStart"/>
      <w:r w:rsidR="00D8738C" w:rsidRPr="00D8738C">
        <w:rPr>
          <w:color w:val="000000"/>
          <w:sz w:val="27"/>
          <w:szCs w:val="27"/>
        </w:rPr>
        <w:t>doc</w:t>
      </w:r>
      <w:proofErr w:type="spellEnd"/>
      <w:r w:rsidR="00D8738C" w:rsidRPr="00D8738C">
        <w:rPr>
          <w:color w:val="000000"/>
          <w:sz w:val="27"/>
          <w:szCs w:val="27"/>
        </w:rPr>
        <w:t>, *.</w:t>
      </w:r>
      <w:proofErr w:type="spellStart"/>
      <w:r w:rsidR="00D8738C" w:rsidRPr="00D8738C">
        <w:rPr>
          <w:color w:val="000000"/>
          <w:sz w:val="27"/>
          <w:szCs w:val="27"/>
        </w:rPr>
        <w:t>docx</w:t>
      </w:r>
      <w:proofErr w:type="spellEnd"/>
      <w:r w:rsidR="00D8738C" w:rsidRPr="00D8738C">
        <w:rPr>
          <w:color w:val="000000"/>
          <w:sz w:val="27"/>
          <w:szCs w:val="27"/>
        </w:rPr>
        <w:t xml:space="preserve">, </w:t>
      </w:r>
      <w:proofErr w:type="spellStart"/>
      <w:r w:rsidR="00D8738C" w:rsidRPr="00D8738C">
        <w:rPr>
          <w:color w:val="000000"/>
          <w:sz w:val="27"/>
          <w:szCs w:val="27"/>
        </w:rPr>
        <w:t>видеофайлы</w:t>
      </w:r>
      <w:proofErr w:type="spellEnd"/>
      <w:r w:rsidR="00D8738C" w:rsidRPr="00D8738C">
        <w:rPr>
          <w:color w:val="000000"/>
          <w:sz w:val="27"/>
          <w:szCs w:val="27"/>
        </w:rPr>
        <w:t xml:space="preserve"> - в *.</w:t>
      </w:r>
      <w:proofErr w:type="spellStart"/>
      <w:r w:rsidR="00D8738C" w:rsidRPr="00D8738C">
        <w:rPr>
          <w:color w:val="000000"/>
          <w:sz w:val="27"/>
          <w:szCs w:val="27"/>
        </w:rPr>
        <w:t>avi</w:t>
      </w:r>
      <w:proofErr w:type="spellEnd"/>
      <w:r w:rsidR="00D8738C" w:rsidRPr="00D8738C">
        <w:rPr>
          <w:color w:val="000000"/>
          <w:sz w:val="27"/>
          <w:szCs w:val="27"/>
        </w:rPr>
        <w:t xml:space="preserve">,  </w:t>
      </w:r>
      <w:proofErr w:type="spellStart"/>
      <w:r w:rsidR="00D8738C" w:rsidRPr="00D8738C">
        <w:rPr>
          <w:color w:val="000000"/>
          <w:sz w:val="27"/>
          <w:szCs w:val="27"/>
        </w:rPr>
        <w:t>аудиофайлы</w:t>
      </w:r>
      <w:proofErr w:type="spellEnd"/>
      <w:r w:rsidR="00D8738C" w:rsidRPr="00D8738C">
        <w:rPr>
          <w:color w:val="000000"/>
          <w:sz w:val="27"/>
          <w:szCs w:val="27"/>
        </w:rPr>
        <w:t xml:space="preserve"> - в *.mp3)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2.5. Один автор может участвовать в конкурсе по нескольким номинациям.</w:t>
      </w:r>
    </w:p>
    <w:p w:rsidR="00D8738C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2.6. Для участия в конкурсе подается заявка в соответствии с Приложением 1 к Положению о конкурсе. К заявке прилагаются видео- или фотоработы и документ, подтверждающий выход этих материалов в печати или эфире.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Заявки вместе с материалами направляются их авторами по адресу: г. Казань, ул. </w:t>
      </w:r>
      <w:proofErr w:type="spellStart"/>
      <w:r w:rsidRPr="00DA55BA">
        <w:rPr>
          <w:color w:val="000000"/>
          <w:sz w:val="27"/>
          <w:szCs w:val="27"/>
        </w:rPr>
        <w:t>Габдуллы</w:t>
      </w:r>
      <w:proofErr w:type="spellEnd"/>
      <w:proofErr w:type="gramStart"/>
      <w:r w:rsidRPr="00DA55BA">
        <w:rPr>
          <w:color w:val="000000"/>
          <w:sz w:val="27"/>
          <w:szCs w:val="27"/>
        </w:rPr>
        <w:t xml:space="preserve"> Т</w:t>
      </w:r>
      <w:proofErr w:type="gramEnd"/>
      <w:r w:rsidRPr="00DA55BA">
        <w:rPr>
          <w:color w:val="000000"/>
          <w:sz w:val="27"/>
          <w:szCs w:val="27"/>
        </w:rPr>
        <w:t xml:space="preserve">укая, 38 (в отдел пресс-службы ДУМ РТ) в срок не позднее </w:t>
      </w:r>
      <w:r w:rsidR="00D8738C">
        <w:rPr>
          <w:color w:val="000000"/>
          <w:sz w:val="27"/>
          <w:szCs w:val="27"/>
        </w:rPr>
        <w:t xml:space="preserve">30 января </w:t>
      </w:r>
      <w:r w:rsidRPr="00DA55BA">
        <w:rPr>
          <w:color w:val="000000"/>
          <w:sz w:val="27"/>
          <w:szCs w:val="27"/>
        </w:rPr>
        <w:t>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 с пометкой к письму «Конкурс «Без - </w:t>
      </w:r>
      <w:proofErr w:type="spellStart"/>
      <w:r w:rsidRPr="00DA55BA">
        <w:rPr>
          <w:color w:val="000000"/>
          <w:sz w:val="27"/>
          <w:szCs w:val="27"/>
        </w:rPr>
        <w:t>татарлар</w:t>
      </w:r>
      <w:proofErr w:type="spellEnd"/>
      <w:r w:rsidRPr="00DA55BA">
        <w:rPr>
          <w:color w:val="000000"/>
          <w:sz w:val="27"/>
          <w:szCs w:val="27"/>
        </w:rPr>
        <w:t>». Заявки, оформленные без учета требований настоящего Положения и формы заявки, некомплектные заявки к участию в конкурсе не допускаются.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Контактные телефоны: (843) 237-59-39.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Последний срок приема конкурсных работ – </w:t>
      </w:r>
      <w:r w:rsidR="00D8738C">
        <w:rPr>
          <w:color w:val="000000"/>
          <w:sz w:val="27"/>
          <w:szCs w:val="27"/>
        </w:rPr>
        <w:t xml:space="preserve">30 января </w:t>
      </w:r>
      <w:r w:rsidR="00B31331">
        <w:rPr>
          <w:color w:val="000000"/>
          <w:sz w:val="27"/>
          <w:szCs w:val="27"/>
        </w:rPr>
        <w:t>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года.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2.7. Предоставляемые на конкурс материалы не рецензируются, не оплачиваются и не возвращаются.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2.8. 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 Оценка и подведение итогов конкурса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3.1.  Победители конкурса определяются не позднее 15 </w:t>
      </w:r>
      <w:r w:rsidR="00D8738C">
        <w:rPr>
          <w:color w:val="000000"/>
          <w:sz w:val="27"/>
          <w:szCs w:val="27"/>
        </w:rPr>
        <w:t>февраля</w:t>
      </w:r>
      <w:r w:rsidRPr="00DA55BA">
        <w:rPr>
          <w:color w:val="000000"/>
          <w:sz w:val="27"/>
          <w:szCs w:val="27"/>
        </w:rPr>
        <w:t xml:space="preserve"> 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3.2. Организатор конкурса формирует состав жюри конкурса.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3.3. Жюри рассматривает материалы, поступившие на конкурс, в соответствии с номинациями, указанными в пункте </w:t>
      </w:r>
      <w:r w:rsidR="00D8738C">
        <w:rPr>
          <w:color w:val="000000"/>
          <w:sz w:val="27"/>
          <w:szCs w:val="27"/>
        </w:rPr>
        <w:t>2.2</w:t>
      </w:r>
      <w:r w:rsidRPr="00DA55BA">
        <w:rPr>
          <w:color w:val="000000"/>
          <w:sz w:val="27"/>
          <w:szCs w:val="27"/>
        </w:rPr>
        <w:t xml:space="preserve"> настоящего Положения.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3.4. Члены жюри выставляют каждому материалу оценки от 1 до 10 баллов с учетом критериев, указанных в пункте 3.5. Положения.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3.5. При оценке конкурсных работ учитываются: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актуальность материала, соответствие заявленной теме;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информационная насыщенность материала, глубина освещения темы;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стиль изложения и профессионализм подачи материала, сила воздействия на аудиторию;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объективность подачи информации;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конструктивный подход к затронутой проблеме, эффективность предлагаемых решений.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3.6.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3.7. В случае</w:t>
      </w:r>
      <w:proofErr w:type="gramStart"/>
      <w:r w:rsidRPr="00DA55BA">
        <w:rPr>
          <w:color w:val="000000"/>
          <w:sz w:val="27"/>
          <w:szCs w:val="27"/>
        </w:rPr>
        <w:t>,</w:t>
      </w:r>
      <w:proofErr w:type="gramEnd"/>
      <w:r w:rsidRPr="00DA55BA">
        <w:rPr>
          <w:color w:val="000000"/>
          <w:sz w:val="27"/>
          <w:szCs w:val="27"/>
        </w:rPr>
        <w:t xml:space="preserve">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3.8. По результатам проведения конкурса в каждой из </w:t>
      </w:r>
      <w:proofErr w:type="gramStart"/>
      <w:r w:rsidRPr="00DA55BA">
        <w:rPr>
          <w:color w:val="000000"/>
          <w:sz w:val="27"/>
          <w:szCs w:val="27"/>
        </w:rPr>
        <w:t>основных</w:t>
      </w:r>
      <w:proofErr w:type="gramEnd"/>
      <w:r w:rsidRPr="00DA55BA">
        <w:rPr>
          <w:color w:val="000000"/>
          <w:sz w:val="27"/>
          <w:szCs w:val="27"/>
        </w:rPr>
        <w:t xml:space="preserve"> конкурсных номинации определяются: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«Гран-при»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«Лучший телевизионный</w:t>
      </w:r>
      <w:r w:rsidR="00B31331">
        <w:rPr>
          <w:color w:val="000000"/>
          <w:sz w:val="27"/>
          <w:szCs w:val="27"/>
          <w:lang w:val="tt-RU"/>
        </w:rPr>
        <w:t xml:space="preserve"> 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</w:t>
      </w:r>
      <w:proofErr w:type="gramStart"/>
      <w:r w:rsidRPr="00DA55BA">
        <w:rPr>
          <w:color w:val="000000"/>
          <w:sz w:val="27"/>
          <w:szCs w:val="27"/>
        </w:rPr>
        <w:t>Лучшая</w:t>
      </w:r>
      <w:proofErr w:type="gramEnd"/>
      <w:r w:rsidRPr="00DA55BA">
        <w:rPr>
          <w:color w:val="000000"/>
          <w:sz w:val="27"/>
          <w:szCs w:val="27"/>
        </w:rPr>
        <w:t xml:space="preserve"> интернет-публикация»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3.9. В каждой из специальных номинаций жюри определяет одного победителя.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3.10. Авторы материалов, признанных победителями конкурса, награждаются дипломами и денежными призами: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- 1 победитель в номинации «Гран-при» награждается дипломом и денежной премией в сумме 100 000 рублей;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- 4 победителя в номинациях «Лучший телевизионный сюжет», «Лучший радиорепортаж»,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СМИ», «Лучшая интернет-публикация» награждаются дипломом и денежной премией в сумме 50 000 рублей каждый.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3.11. Жюри имеет право отметить материалы, не вошедшие в число лучших в основных номинациях.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3.12. Жюри имеет право не утверждать лучший материал в любой из основных и специальных номинаций.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4. Рабочие органы конкурса: жюри конкурса, состав которого утверждается организатором и отделом пресс-службы ДУМ РТ. Отдел пресс-службы ДУМ РТ осуществляет организационные функции по обеспечению участников конкурса необходимой информацией о конкурсе, проводит организационное мероприятие по подведению итогов конкурса.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C638BD" w:rsidRDefault="00C638BD" w:rsidP="00C638BD">
      <w:pPr>
        <w:pStyle w:val="a3"/>
        <w:ind w:firstLine="567"/>
        <w:rPr>
          <w:color w:val="000000"/>
          <w:sz w:val="27"/>
          <w:szCs w:val="27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38BD" w:rsidRPr="00B53830" w:rsidRDefault="000171FB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738C">
        <w:rPr>
          <w:rFonts w:ascii="Times New Roman" w:hAnsi="Times New Roman" w:cs="Times New Roman"/>
          <w:sz w:val="24"/>
          <w:szCs w:val="24"/>
        </w:rPr>
        <w:t>рил</w:t>
      </w:r>
      <w:r w:rsidR="00C638BD" w:rsidRPr="00B53830">
        <w:rPr>
          <w:rFonts w:ascii="Times New Roman" w:hAnsi="Times New Roman" w:cs="Times New Roman"/>
          <w:sz w:val="24"/>
          <w:szCs w:val="24"/>
        </w:rPr>
        <w:t>ожение 1</w:t>
      </w:r>
    </w:p>
    <w:p w:rsidR="00C638BD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C638BD" w:rsidRPr="00B53830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C638BD" w:rsidRPr="00E61FC7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 w:rsidRPr="00E61FC7">
        <w:rPr>
          <w:rFonts w:ascii="Times New Roman" w:hAnsi="Times New Roman" w:cs="Times New Roman"/>
          <w:sz w:val="24"/>
          <w:szCs w:val="24"/>
        </w:rPr>
        <w:t xml:space="preserve">Без – </w:t>
      </w:r>
      <w:proofErr w:type="spellStart"/>
      <w:r w:rsidRPr="00E61FC7">
        <w:rPr>
          <w:rFonts w:ascii="Times New Roman" w:hAnsi="Times New Roman" w:cs="Times New Roman"/>
          <w:sz w:val="24"/>
          <w:szCs w:val="24"/>
        </w:rPr>
        <w:t>татарлар</w:t>
      </w:r>
      <w:proofErr w:type="spellEnd"/>
      <w:r w:rsidRPr="00E61F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8BD" w:rsidRPr="00C638BD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BD" w:rsidRPr="00B53830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C638BD" w:rsidRPr="00C638BD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BD">
        <w:rPr>
          <w:rFonts w:ascii="Times New Roman" w:hAnsi="Times New Roman" w:cs="Times New Roman"/>
          <w:b/>
          <w:sz w:val="28"/>
          <w:szCs w:val="28"/>
        </w:rPr>
        <w:t xml:space="preserve">«Без – </w:t>
      </w:r>
      <w:proofErr w:type="spellStart"/>
      <w:r w:rsidRPr="00C638BD">
        <w:rPr>
          <w:rFonts w:ascii="Times New Roman" w:hAnsi="Times New Roman" w:cs="Times New Roman"/>
          <w:b/>
          <w:sz w:val="28"/>
          <w:szCs w:val="28"/>
        </w:rPr>
        <w:t>татарлар</w:t>
      </w:r>
      <w:proofErr w:type="spellEnd"/>
      <w:r w:rsidRPr="00C638BD">
        <w:rPr>
          <w:rFonts w:ascii="Times New Roman" w:hAnsi="Times New Roman" w:cs="Times New Roman"/>
          <w:b/>
          <w:sz w:val="28"/>
          <w:szCs w:val="28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8BD" w:rsidRPr="00B53830" w:rsidRDefault="00C638BD" w:rsidP="00C63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район, село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8C" w:rsidRPr="003262A8" w:rsidTr="00E2465D">
        <w:tc>
          <w:tcPr>
            <w:tcW w:w="7479" w:type="dxa"/>
          </w:tcPr>
          <w:p w:rsidR="00D8738C" w:rsidRPr="003262A8" w:rsidRDefault="00D8738C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знаков </w:t>
            </w:r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печатных и </w:t>
            </w:r>
            <w:proofErr w:type="spellStart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интернет-публикаций</w:t>
            </w:r>
            <w:proofErr w:type="spellEnd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D8738C" w:rsidRPr="003262A8" w:rsidRDefault="00D8738C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spellStart"/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spellEnd"/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C638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rPr>
          <w:trHeight w:val="752"/>
        </w:trPr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rPr>
          <w:trHeight w:val="1999"/>
        </w:trPr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видеофайл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proofErr w:type="gramEnd"/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8BD" w:rsidRDefault="00C638BD" w:rsidP="00C63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BD" w:rsidRPr="006667F5" w:rsidRDefault="00C638BD" w:rsidP="00C638BD">
      <w:pPr>
        <w:rPr>
          <w:rFonts w:ascii="Times New Roman" w:hAnsi="Times New Roman" w:cs="Times New Roman"/>
          <w:sz w:val="28"/>
          <w:szCs w:val="28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757CF7" w:rsidRDefault="00DA55BA" w:rsidP="00C638BD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C4778" w:rsidRDefault="00BC4778" w:rsidP="00C638BD">
      <w:pPr>
        <w:ind w:firstLine="567"/>
      </w:pPr>
    </w:p>
    <w:sectPr w:rsidR="00BC4778" w:rsidSect="0054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CF7"/>
    <w:rsid w:val="000171FB"/>
    <w:rsid w:val="004445E0"/>
    <w:rsid w:val="00547622"/>
    <w:rsid w:val="006552A2"/>
    <w:rsid w:val="00757CF7"/>
    <w:rsid w:val="00AD7C3D"/>
    <w:rsid w:val="00AF7949"/>
    <w:rsid w:val="00B31331"/>
    <w:rsid w:val="00BC4778"/>
    <w:rsid w:val="00C207AD"/>
    <w:rsid w:val="00C55CA0"/>
    <w:rsid w:val="00C638BD"/>
    <w:rsid w:val="00CC58FC"/>
    <w:rsid w:val="00D8738C"/>
    <w:rsid w:val="00DA55BA"/>
    <w:rsid w:val="00E4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8BD"/>
    <w:pPr>
      <w:ind w:left="720"/>
      <w:contextualSpacing/>
    </w:pPr>
  </w:style>
  <w:style w:type="table" w:styleId="a5">
    <w:name w:val="Table Grid"/>
    <w:basedOn w:val="a1"/>
    <w:uiPriority w:val="59"/>
    <w:rsid w:val="00C6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8708-252B-4ADA-82C3-15E8477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2017-10-31T12:18:00Z</cp:lastPrinted>
  <dcterms:created xsi:type="dcterms:W3CDTF">2017-11-01T14:12:00Z</dcterms:created>
  <dcterms:modified xsi:type="dcterms:W3CDTF">2017-11-01T14:12:00Z</dcterms:modified>
</cp:coreProperties>
</file>