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60" w:rsidRPr="00364E98" w:rsidRDefault="00E64874" w:rsidP="00C2696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4E98">
        <w:rPr>
          <w:rFonts w:asciiTheme="majorBidi" w:hAnsiTheme="majorBidi" w:cstheme="majorBidi"/>
          <w:b/>
          <w:bCs/>
          <w:sz w:val="24"/>
          <w:szCs w:val="24"/>
        </w:rPr>
        <w:t>Программа</w:t>
      </w:r>
    </w:p>
    <w:p w:rsidR="00C26960" w:rsidRPr="00364E98" w:rsidRDefault="00E64874" w:rsidP="00C26960">
      <w:pPr>
        <w:jc w:val="center"/>
        <w:rPr>
          <w:rFonts w:asciiTheme="majorBidi" w:hAnsiTheme="majorBidi" w:cstheme="majorBidi"/>
          <w:sz w:val="24"/>
          <w:szCs w:val="24"/>
        </w:rPr>
      </w:pPr>
      <w:r w:rsidRPr="00364E98">
        <w:rPr>
          <w:rFonts w:asciiTheme="majorBidi" w:hAnsiTheme="majorBidi" w:cstheme="majorBidi"/>
          <w:b/>
          <w:bCs/>
          <w:sz w:val="24"/>
          <w:szCs w:val="24"/>
        </w:rPr>
        <w:t>Модуля</w:t>
      </w:r>
      <w:r w:rsidRPr="00364E98">
        <w:rPr>
          <w:rFonts w:asciiTheme="majorBidi" w:hAnsiTheme="majorBidi" w:cstheme="majorBidi"/>
          <w:sz w:val="24"/>
          <w:szCs w:val="24"/>
        </w:rPr>
        <w:t xml:space="preserve">  «</w:t>
      </w:r>
      <w:proofErr w:type="spellStart"/>
      <w:r w:rsidRPr="00364E98">
        <w:rPr>
          <w:rFonts w:asciiTheme="majorBidi" w:hAnsiTheme="majorBidi" w:cstheme="majorBidi"/>
          <w:b/>
          <w:bCs/>
          <w:sz w:val="24"/>
          <w:szCs w:val="24"/>
        </w:rPr>
        <w:t>Медиаполитика</w:t>
      </w:r>
      <w:proofErr w:type="spellEnd"/>
      <w:r w:rsidRPr="00364E98">
        <w:rPr>
          <w:rFonts w:asciiTheme="majorBidi" w:hAnsiTheme="majorBidi" w:cstheme="majorBidi"/>
          <w:b/>
          <w:bCs/>
          <w:sz w:val="24"/>
          <w:szCs w:val="24"/>
        </w:rPr>
        <w:t xml:space="preserve"> и информационные стратегии мусульманских организаций»</w:t>
      </w:r>
      <w:r w:rsidRPr="00364E98">
        <w:rPr>
          <w:rFonts w:asciiTheme="majorBidi" w:hAnsiTheme="majorBidi" w:cstheme="majorBidi"/>
          <w:sz w:val="24"/>
          <w:szCs w:val="24"/>
        </w:rPr>
        <w:t xml:space="preserve"> </w:t>
      </w:r>
    </w:p>
    <w:p w:rsidR="00E64874" w:rsidRPr="00364E98" w:rsidRDefault="00E64874" w:rsidP="00C26960">
      <w:pPr>
        <w:jc w:val="center"/>
        <w:rPr>
          <w:rFonts w:asciiTheme="majorBidi" w:hAnsiTheme="majorBidi" w:cstheme="majorBidi"/>
          <w:sz w:val="24"/>
          <w:szCs w:val="24"/>
        </w:rPr>
      </w:pPr>
      <w:r w:rsidRPr="00364E98">
        <w:rPr>
          <w:rFonts w:asciiTheme="majorBidi" w:hAnsiTheme="majorBidi" w:cstheme="majorBidi"/>
          <w:b/>
          <w:bCs/>
          <w:sz w:val="24"/>
          <w:szCs w:val="24"/>
        </w:rPr>
        <w:t>в рамках Курса</w:t>
      </w:r>
      <w:r w:rsidRPr="00364E98">
        <w:rPr>
          <w:rFonts w:asciiTheme="majorBidi" w:hAnsiTheme="majorBidi" w:cstheme="majorBidi"/>
          <w:sz w:val="24"/>
          <w:szCs w:val="24"/>
        </w:rPr>
        <w:t xml:space="preserve"> </w:t>
      </w:r>
      <w:r w:rsidRPr="00364E98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364E9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Информационное пространство и пути воздействия на общественное мнение внутри мусульманского сообщества и во внешней среде</w:t>
      </w:r>
      <w:r w:rsidRPr="00364E98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D9204F" w:rsidRPr="00364E98" w:rsidRDefault="00D9204F" w:rsidP="00D9204F">
      <w:pPr>
        <w:shd w:val="clear" w:color="auto" w:fill="FFFFFF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364E98">
        <w:rPr>
          <w:rFonts w:asciiTheme="majorBidi" w:hAnsiTheme="majorBidi" w:cstheme="majorBidi"/>
          <w:b/>
          <w:bCs/>
          <w:sz w:val="24"/>
          <w:szCs w:val="24"/>
        </w:rPr>
        <w:t>26 ноября, Среда</w:t>
      </w:r>
    </w:p>
    <w:p w:rsidR="00232584" w:rsidRPr="00364E98" w:rsidRDefault="00232584" w:rsidP="00232584">
      <w:pPr>
        <w:tabs>
          <w:tab w:val="center" w:pos="4677"/>
        </w:tabs>
        <w:ind w:firstLine="567"/>
        <w:rPr>
          <w:rFonts w:asciiTheme="majorBidi" w:hAnsiTheme="majorBidi" w:cstheme="majorBidi"/>
          <w:sz w:val="24"/>
          <w:szCs w:val="24"/>
        </w:rPr>
      </w:pPr>
      <w:r w:rsidRPr="00364E98">
        <w:rPr>
          <w:rFonts w:asciiTheme="majorBidi" w:hAnsiTheme="majorBidi" w:cstheme="majorBidi"/>
          <w:sz w:val="24"/>
          <w:szCs w:val="24"/>
        </w:rPr>
        <w:t xml:space="preserve">14.00-15.30 </w:t>
      </w:r>
      <w:r w:rsidRPr="00364E98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Формы и жанры информационной деятельности религиозных организаций. </w:t>
      </w:r>
      <w:r w:rsidRPr="00364E98">
        <w:rPr>
          <w:rFonts w:asciiTheme="majorBidi" w:hAnsiTheme="majorBidi" w:cstheme="majorBidi"/>
          <w:sz w:val="24"/>
          <w:szCs w:val="24"/>
        </w:rPr>
        <w:t xml:space="preserve">Официальный сайт, официальное печатное издание - газета, журнал. Информационные поводы и работа с ними. Хаджи-Мурат </w:t>
      </w:r>
      <w:proofErr w:type="spellStart"/>
      <w:r w:rsidRPr="00364E98">
        <w:rPr>
          <w:rFonts w:asciiTheme="majorBidi" w:hAnsiTheme="majorBidi" w:cstheme="majorBidi"/>
          <w:sz w:val="24"/>
          <w:szCs w:val="24"/>
        </w:rPr>
        <w:t>Раджабов</w:t>
      </w:r>
      <w:proofErr w:type="spellEnd"/>
      <w:r w:rsidRPr="00364E98">
        <w:rPr>
          <w:rFonts w:asciiTheme="majorBidi" w:hAnsiTheme="majorBidi" w:cstheme="majorBidi"/>
          <w:sz w:val="24"/>
          <w:szCs w:val="24"/>
        </w:rPr>
        <w:t xml:space="preserve"> (Махачкала)</w:t>
      </w:r>
    </w:p>
    <w:p w:rsidR="00232584" w:rsidRPr="00364E98" w:rsidRDefault="00232584" w:rsidP="00232584">
      <w:pPr>
        <w:tabs>
          <w:tab w:val="center" w:pos="4677"/>
        </w:tabs>
        <w:ind w:firstLine="567"/>
        <w:rPr>
          <w:rFonts w:asciiTheme="majorBidi" w:hAnsiTheme="majorBidi" w:cstheme="majorBidi"/>
          <w:sz w:val="24"/>
          <w:szCs w:val="24"/>
        </w:rPr>
      </w:pPr>
      <w:r w:rsidRPr="00364E98">
        <w:rPr>
          <w:rFonts w:asciiTheme="majorBidi" w:hAnsiTheme="majorBidi" w:cstheme="majorBidi"/>
          <w:sz w:val="24"/>
          <w:szCs w:val="24"/>
        </w:rPr>
        <w:t xml:space="preserve">15.30-18.00 Семинар "Корпоративный сайт. Требования к содержанию, рубрикации, навигации, оформлению" - Наталия </w:t>
      </w:r>
      <w:proofErr w:type="spellStart"/>
      <w:r w:rsidRPr="00364E98">
        <w:rPr>
          <w:rFonts w:asciiTheme="majorBidi" w:hAnsiTheme="majorBidi" w:cstheme="majorBidi"/>
          <w:sz w:val="24"/>
          <w:szCs w:val="24"/>
        </w:rPr>
        <w:t>Раджапова</w:t>
      </w:r>
      <w:proofErr w:type="spellEnd"/>
      <w:r w:rsidRPr="00364E98">
        <w:rPr>
          <w:rFonts w:asciiTheme="majorBidi" w:hAnsiTheme="majorBidi" w:cstheme="majorBidi"/>
          <w:sz w:val="24"/>
          <w:szCs w:val="24"/>
        </w:rPr>
        <w:t xml:space="preserve"> (Махачкала)</w:t>
      </w:r>
    </w:p>
    <w:p w:rsidR="00D9204F" w:rsidRPr="00364E98" w:rsidRDefault="00D9204F" w:rsidP="00D9204F">
      <w:pPr>
        <w:tabs>
          <w:tab w:val="center" w:pos="4677"/>
        </w:tabs>
        <w:ind w:firstLine="567"/>
        <w:rPr>
          <w:rFonts w:asciiTheme="majorBidi" w:hAnsiTheme="majorBidi" w:cstheme="majorBidi"/>
          <w:sz w:val="24"/>
          <w:szCs w:val="24"/>
        </w:rPr>
      </w:pPr>
      <w:r w:rsidRPr="00364E98">
        <w:rPr>
          <w:rFonts w:asciiTheme="majorBidi" w:hAnsiTheme="majorBidi" w:cstheme="majorBidi"/>
          <w:sz w:val="24"/>
          <w:szCs w:val="24"/>
        </w:rPr>
        <w:t>18.</w:t>
      </w:r>
      <w:r w:rsidR="00232584" w:rsidRPr="00364E98">
        <w:rPr>
          <w:rFonts w:asciiTheme="majorBidi" w:hAnsiTheme="majorBidi" w:cstheme="majorBidi"/>
          <w:sz w:val="24"/>
          <w:szCs w:val="24"/>
        </w:rPr>
        <w:t>0</w:t>
      </w:r>
      <w:r w:rsidRPr="00364E98">
        <w:rPr>
          <w:rFonts w:asciiTheme="majorBidi" w:hAnsiTheme="majorBidi" w:cstheme="majorBidi"/>
          <w:sz w:val="24"/>
          <w:szCs w:val="24"/>
        </w:rPr>
        <w:t>0-</w:t>
      </w:r>
      <w:r w:rsidR="00232584" w:rsidRPr="00364E98">
        <w:rPr>
          <w:rFonts w:asciiTheme="majorBidi" w:hAnsiTheme="majorBidi" w:cstheme="majorBidi"/>
          <w:sz w:val="24"/>
          <w:szCs w:val="24"/>
        </w:rPr>
        <w:t>19</w:t>
      </w:r>
      <w:r w:rsidRPr="00364E98">
        <w:rPr>
          <w:rFonts w:asciiTheme="majorBidi" w:hAnsiTheme="majorBidi" w:cstheme="majorBidi"/>
          <w:sz w:val="24"/>
          <w:szCs w:val="24"/>
        </w:rPr>
        <w:t>.</w:t>
      </w:r>
      <w:r w:rsidR="00232584" w:rsidRPr="00364E98">
        <w:rPr>
          <w:rFonts w:asciiTheme="majorBidi" w:hAnsiTheme="majorBidi" w:cstheme="majorBidi"/>
          <w:sz w:val="24"/>
          <w:szCs w:val="24"/>
        </w:rPr>
        <w:t>3</w:t>
      </w:r>
      <w:r w:rsidRPr="00364E98">
        <w:rPr>
          <w:rFonts w:asciiTheme="majorBidi" w:hAnsiTheme="majorBidi" w:cstheme="majorBidi"/>
          <w:sz w:val="24"/>
          <w:szCs w:val="24"/>
        </w:rPr>
        <w:t xml:space="preserve">0 Проведение пресс-конференции. Официальные сообщения. Пресс-релизы. Хаджи-Мурат </w:t>
      </w:r>
      <w:proofErr w:type="spellStart"/>
      <w:r w:rsidRPr="00364E98">
        <w:rPr>
          <w:rFonts w:asciiTheme="majorBidi" w:hAnsiTheme="majorBidi" w:cstheme="majorBidi"/>
          <w:sz w:val="24"/>
          <w:szCs w:val="24"/>
        </w:rPr>
        <w:t>Раджабов</w:t>
      </w:r>
      <w:proofErr w:type="spellEnd"/>
      <w:r w:rsidRPr="00364E98">
        <w:rPr>
          <w:rFonts w:asciiTheme="majorBidi" w:hAnsiTheme="majorBidi" w:cstheme="majorBidi"/>
          <w:sz w:val="24"/>
          <w:szCs w:val="24"/>
        </w:rPr>
        <w:t xml:space="preserve"> (Махачкала)</w:t>
      </w:r>
      <w:r w:rsidRPr="00364E98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</w:t>
      </w:r>
    </w:p>
    <w:p w:rsidR="00C26960" w:rsidRPr="00364E98" w:rsidRDefault="00C26960" w:rsidP="00C26960">
      <w:pPr>
        <w:spacing w:line="26" w:lineRule="atLeast"/>
        <w:ind w:firstLine="567"/>
        <w:rPr>
          <w:rFonts w:asciiTheme="majorBidi" w:hAnsiTheme="majorBidi" w:cstheme="majorBidi"/>
          <w:sz w:val="24"/>
          <w:szCs w:val="24"/>
        </w:rPr>
      </w:pPr>
      <w:r w:rsidRPr="00364E98">
        <w:rPr>
          <w:rFonts w:asciiTheme="majorBidi" w:hAnsiTheme="majorBidi" w:cstheme="majorBidi"/>
          <w:sz w:val="24"/>
          <w:szCs w:val="24"/>
        </w:rPr>
        <w:t xml:space="preserve">Место проведения: </w:t>
      </w:r>
      <w:proofErr w:type="spellStart"/>
      <w:r w:rsidRPr="00364E98">
        <w:rPr>
          <w:rFonts w:asciiTheme="majorBidi" w:hAnsiTheme="majorBidi" w:cstheme="majorBidi"/>
          <w:sz w:val="24"/>
          <w:szCs w:val="24"/>
        </w:rPr>
        <w:t>ИФиМК</w:t>
      </w:r>
      <w:proofErr w:type="spellEnd"/>
      <w:r w:rsidRPr="00364E98">
        <w:rPr>
          <w:rFonts w:asciiTheme="majorBidi" w:hAnsiTheme="majorBidi" w:cstheme="majorBidi"/>
          <w:sz w:val="24"/>
          <w:szCs w:val="24"/>
        </w:rPr>
        <w:t xml:space="preserve"> КФУ, ул. Татарстан, д. 2.</w:t>
      </w:r>
    </w:p>
    <w:p w:rsidR="00D9204F" w:rsidRPr="00364E98" w:rsidRDefault="00D9204F" w:rsidP="00D9204F">
      <w:pPr>
        <w:tabs>
          <w:tab w:val="center" w:pos="4677"/>
        </w:tabs>
        <w:ind w:firstLine="567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364E9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27 ноября, Четверг</w:t>
      </w:r>
    </w:p>
    <w:p w:rsidR="00F53D30" w:rsidRPr="00364E98" w:rsidRDefault="00F53D30" w:rsidP="00F53D30">
      <w:pPr>
        <w:ind w:firstLine="567"/>
        <w:rPr>
          <w:rFonts w:asciiTheme="majorBidi" w:hAnsiTheme="majorBidi" w:cstheme="majorBidi"/>
          <w:sz w:val="24"/>
          <w:szCs w:val="24"/>
        </w:rPr>
      </w:pPr>
      <w:r w:rsidRPr="00364E98">
        <w:rPr>
          <w:rFonts w:asciiTheme="majorBidi" w:hAnsiTheme="majorBidi" w:cstheme="majorBidi"/>
          <w:sz w:val="24"/>
          <w:szCs w:val="24"/>
        </w:rPr>
        <w:t xml:space="preserve">10.00-11.30 Информационная деятельность религиозной организации. Цели и задачи информационной деятельности религиозных организаций. Пресс-секретарь, пресс-служба и их функции в общей структуре организации. Хаджи-Мурат </w:t>
      </w:r>
      <w:proofErr w:type="spellStart"/>
      <w:r w:rsidRPr="00364E98">
        <w:rPr>
          <w:rFonts w:asciiTheme="majorBidi" w:hAnsiTheme="majorBidi" w:cstheme="majorBidi"/>
          <w:sz w:val="24"/>
          <w:szCs w:val="24"/>
        </w:rPr>
        <w:t>Раджабов</w:t>
      </w:r>
      <w:proofErr w:type="spellEnd"/>
      <w:r w:rsidRPr="00364E98">
        <w:rPr>
          <w:rFonts w:asciiTheme="majorBidi" w:hAnsiTheme="majorBidi" w:cstheme="majorBidi"/>
          <w:sz w:val="24"/>
          <w:szCs w:val="24"/>
        </w:rPr>
        <w:t xml:space="preserve"> (Махачкала)</w:t>
      </w:r>
      <w:r w:rsidR="00C26960" w:rsidRPr="00364E98">
        <w:rPr>
          <w:rFonts w:asciiTheme="majorBidi" w:hAnsiTheme="majorBidi" w:cstheme="majorBidi"/>
          <w:sz w:val="24"/>
          <w:szCs w:val="24"/>
        </w:rPr>
        <w:t>, ауд. 265</w:t>
      </w:r>
    </w:p>
    <w:p w:rsidR="00F53D30" w:rsidRPr="00364E98" w:rsidRDefault="00F53D30" w:rsidP="00D9204F">
      <w:pPr>
        <w:tabs>
          <w:tab w:val="center" w:pos="4677"/>
        </w:tabs>
        <w:ind w:firstLine="567"/>
        <w:rPr>
          <w:rFonts w:asciiTheme="majorBidi" w:hAnsiTheme="majorBidi" w:cstheme="majorBidi"/>
          <w:sz w:val="24"/>
          <w:szCs w:val="24"/>
        </w:rPr>
      </w:pPr>
      <w:r w:rsidRPr="00364E98">
        <w:rPr>
          <w:rFonts w:asciiTheme="majorBidi" w:hAnsiTheme="majorBidi" w:cstheme="majorBidi"/>
          <w:sz w:val="24"/>
          <w:szCs w:val="24"/>
        </w:rPr>
        <w:t xml:space="preserve">12:30 – 14:00 Мусульманская журналистика и PR - </w:t>
      </w:r>
      <w:r w:rsidRPr="00364E98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Курбанов Р.В.</w:t>
      </w:r>
      <w:r w:rsidR="00C26960" w:rsidRPr="00364E98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, ауд. 241</w:t>
      </w:r>
    </w:p>
    <w:p w:rsidR="00232584" w:rsidRPr="00364E98" w:rsidRDefault="00232584" w:rsidP="00D9204F">
      <w:pPr>
        <w:tabs>
          <w:tab w:val="center" w:pos="4677"/>
        </w:tabs>
        <w:ind w:firstLine="567"/>
        <w:rPr>
          <w:rFonts w:asciiTheme="majorBidi" w:hAnsiTheme="majorBidi" w:cstheme="majorBidi"/>
          <w:sz w:val="24"/>
          <w:szCs w:val="24"/>
        </w:rPr>
      </w:pPr>
      <w:r w:rsidRPr="00364E98">
        <w:rPr>
          <w:rFonts w:asciiTheme="majorBidi" w:hAnsiTheme="majorBidi" w:cstheme="majorBidi"/>
          <w:sz w:val="24"/>
          <w:szCs w:val="24"/>
        </w:rPr>
        <w:t xml:space="preserve">15.40-17.00 Проведение пресс-конференций </w:t>
      </w:r>
      <w:proofErr w:type="spellStart"/>
      <w:r w:rsidRPr="00364E98">
        <w:rPr>
          <w:rFonts w:asciiTheme="majorBidi" w:hAnsiTheme="majorBidi" w:cstheme="majorBidi"/>
          <w:sz w:val="24"/>
          <w:szCs w:val="24"/>
        </w:rPr>
        <w:t>Гарифуллина</w:t>
      </w:r>
      <w:proofErr w:type="spellEnd"/>
      <w:r w:rsidRPr="00364E98">
        <w:rPr>
          <w:rFonts w:asciiTheme="majorBidi" w:hAnsiTheme="majorBidi" w:cstheme="majorBidi"/>
          <w:sz w:val="24"/>
          <w:szCs w:val="24"/>
        </w:rPr>
        <w:t xml:space="preserve"> Р.Р.</w:t>
      </w:r>
      <w:r w:rsidR="00C26960" w:rsidRPr="00364E98">
        <w:rPr>
          <w:rFonts w:asciiTheme="majorBidi" w:hAnsiTheme="majorBidi" w:cstheme="majorBidi"/>
          <w:sz w:val="24"/>
          <w:szCs w:val="24"/>
        </w:rPr>
        <w:t>, ауд. 327</w:t>
      </w:r>
    </w:p>
    <w:p w:rsidR="00D9204F" w:rsidRPr="00364E98" w:rsidRDefault="00232584" w:rsidP="00232584">
      <w:pPr>
        <w:tabs>
          <w:tab w:val="center" w:pos="4677"/>
        </w:tabs>
        <w:ind w:firstLine="567"/>
        <w:rPr>
          <w:rFonts w:asciiTheme="majorBidi" w:hAnsiTheme="majorBidi" w:cstheme="majorBidi"/>
          <w:sz w:val="24"/>
          <w:szCs w:val="24"/>
        </w:rPr>
      </w:pPr>
      <w:r w:rsidRPr="00364E98">
        <w:rPr>
          <w:rFonts w:asciiTheme="majorBidi" w:hAnsiTheme="majorBidi" w:cstheme="majorBidi"/>
          <w:sz w:val="24"/>
          <w:szCs w:val="24"/>
        </w:rPr>
        <w:t xml:space="preserve">17.00-18.30 </w:t>
      </w:r>
      <w:r w:rsidR="00D9204F" w:rsidRPr="00364E98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Опыт создания и работы пресс-службы религиозной организации - </w:t>
      </w:r>
      <w:r w:rsidR="00D9204F" w:rsidRPr="00364E98">
        <w:rPr>
          <w:rFonts w:asciiTheme="majorBidi" w:hAnsiTheme="majorBidi" w:cstheme="majorBidi"/>
          <w:sz w:val="24"/>
          <w:szCs w:val="24"/>
        </w:rPr>
        <w:t xml:space="preserve">Хаджи-Мурат </w:t>
      </w:r>
      <w:proofErr w:type="spellStart"/>
      <w:r w:rsidR="00D9204F" w:rsidRPr="00364E98">
        <w:rPr>
          <w:rFonts w:asciiTheme="majorBidi" w:hAnsiTheme="majorBidi" w:cstheme="majorBidi"/>
          <w:sz w:val="24"/>
          <w:szCs w:val="24"/>
        </w:rPr>
        <w:t>Раджабов</w:t>
      </w:r>
      <w:proofErr w:type="spellEnd"/>
      <w:r w:rsidR="00D9204F" w:rsidRPr="00364E98">
        <w:rPr>
          <w:rFonts w:asciiTheme="majorBidi" w:hAnsiTheme="majorBidi" w:cstheme="majorBidi"/>
          <w:sz w:val="24"/>
          <w:szCs w:val="24"/>
        </w:rPr>
        <w:t xml:space="preserve"> (Махачкала)</w:t>
      </w:r>
      <w:r w:rsidR="00C26960" w:rsidRPr="00364E98">
        <w:rPr>
          <w:rFonts w:asciiTheme="majorBidi" w:hAnsiTheme="majorBidi" w:cstheme="majorBidi"/>
          <w:sz w:val="24"/>
          <w:szCs w:val="24"/>
        </w:rPr>
        <w:t>, ауд.221.</w:t>
      </w:r>
    </w:p>
    <w:p w:rsidR="00CA05ED" w:rsidRPr="00364E98" w:rsidRDefault="00CA05ED" w:rsidP="00D9204F">
      <w:pPr>
        <w:tabs>
          <w:tab w:val="center" w:pos="4677"/>
        </w:tabs>
        <w:ind w:firstLine="567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</w:p>
    <w:p w:rsidR="00232584" w:rsidRPr="00364E98" w:rsidRDefault="00D9204F" w:rsidP="00F53D30">
      <w:pPr>
        <w:tabs>
          <w:tab w:val="center" w:pos="4677"/>
        </w:tabs>
        <w:ind w:firstLine="567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364E98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28 ноября, Пятница</w:t>
      </w:r>
    </w:p>
    <w:p w:rsidR="00F53D30" w:rsidRPr="00364E98" w:rsidRDefault="00F53D30" w:rsidP="00F53D30">
      <w:pPr>
        <w:tabs>
          <w:tab w:val="center" w:pos="4677"/>
        </w:tabs>
        <w:ind w:firstLine="567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364E98">
        <w:rPr>
          <w:rFonts w:asciiTheme="majorBidi" w:hAnsiTheme="majorBidi" w:cstheme="majorBidi"/>
          <w:sz w:val="24"/>
          <w:szCs w:val="24"/>
        </w:rPr>
        <w:t xml:space="preserve">8.30-10.00 </w:t>
      </w:r>
      <w:r w:rsidRPr="00364E98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Информационное пространство: структура и функционирование - Юрий </w:t>
      </w:r>
      <w:proofErr w:type="spellStart"/>
      <w:r w:rsidRPr="00364E98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Алаев</w:t>
      </w:r>
      <w:proofErr w:type="spellEnd"/>
      <w:r w:rsidR="00C26960" w:rsidRPr="00364E98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, ауд. 266</w:t>
      </w:r>
    </w:p>
    <w:p w:rsidR="00F53D30" w:rsidRPr="00364E98" w:rsidRDefault="00F53D30" w:rsidP="00F53D30">
      <w:pPr>
        <w:tabs>
          <w:tab w:val="center" w:pos="4677"/>
        </w:tabs>
        <w:ind w:firstLine="567"/>
        <w:rPr>
          <w:rFonts w:asciiTheme="majorBidi" w:hAnsiTheme="majorBidi" w:cstheme="majorBidi"/>
          <w:sz w:val="24"/>
          <w:szCs w:val="24"/>
        </w:rPr>
      </w:pPr>
      <w:r w:rsidRPr="00364E98">
        <w:rPr>
          <w:rFonts w:asciiTheme="majorBidi" w:hAnsiTheme="majorBidi" w:cstheme="majorBidi"/>
          <w:sz w:val="24"/>
          <w:szCs w:val="24"/>
        </w:rPr>
        <w:t>10.00-11.30 Специфика Интернета  как среды маркетингового воздействия</w:t>
      </w:r>
      <w:r w:rsidRPr="00364E98">
        <w:rPr>
          <w:rFonts w:asciiTheme="majorBidi" w:hAnsiTheme="majorBidi" w:cstheme="majorBidi"/>
          <w:sz w:val="24"/>
          <w:szCs w:val="24"/>
          <w:lang w:val="tt-RU"/>
        </w:rPr>
        <w:t xml:space="preserve"> - Ил</w:t>
      </w:r>
      <w:proofErr w:type="spellStart"/>
      <w:r w:rsidRPr="00364E98">
        <w:rPr>
          <w:rFonts w:asciiTheme="majorBidi" w:hAnsiTheme="majorBidi" w:cstheme="majorBidi"/>
          <w:sz w:val="24"/>
          <w:szCs w:val="24"/>
        </w:rPr>
        <w:t>ьшат</w:t>
      </w:r>
      <w:proofErr w:type="spellEnd"/>
      <w:r w:rsidRPr="00364E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64E98">
        <w:rPr>
          <w:rFonts w:asciiTheme="majorBidi" w:hAnsiTheme="majorBidi" w:cstheme="majorBidi"/>
          <w:sz w:val="24"/>
          <w:szCs w:val="24"/>
        </w:rPr>
        <w:t>Саетов</w:t>
      </w:r>
      <w:proofErr w:type="spellEnd"/>
      <w:r w:rsidRPr="00364E98">
        <w:rPr>
          <w:rFonts w:asciiTheme="majorBidi" w:hAnsiTheme="majorBidi" w:cstheme="majorBidi"/>
          <w:sz w:val="24"/>
          <w:szCs w:val="24"/>
        </w:rPr>
        <w:t xml:space="preserve"> (Москва)</w:t>
      </w:r>
      <w:r w:rsidR="00C26960" w:rsidRPr="00364E98">
        <w:rPr>
          <w:rFonts w:asciiTheme="majorBidi" w:hAnsiTheme="majorBidi" w:cstheme="majorBidi"/>
          <w:sz w:val="24"/>
          <w:szCs w:val="24"/>
        </w:rPr>
        <w:t>, ауд. 266</w:t>
      </w:r>
    </w:p>
    <w:p w:rsidR="00232584" w:rsidRPr="00364E98" w:rsidRDefault="00232584" w:rsidP="00232584">
      <w:pPr>
        <w:tabs>
          <w:tab w:val="center" w:pos="4677"/>
        </w:tabs>
        <w:ind w:firstLine="567"/>
        <w:rPr>
          <w:rFonts w:asciiTheme="majorBidi" w:hAnsiTheme="majorBidi" w:cstheme="majorBidi"/>
          <w:sz w:val="24"/>
          <w:szCs w:val="24"/>
        </w:rPr>
      </w:pPr>
      <w:r w:rsidRPr="00364E98">
        <w:rPr>
          <w:rFonts w:asciiTheme="majorBidi" w:hAnsiTheme="majorBidi" w:cstheme="majorBidi"/>
          <w:sz w:val="24"/>
          <w:szCs w:val="24"/>
        </w:rPr>
        <w:t xml:space="preserve">14.30-16.00 </w:t>
      </w:r>
      <w:r w:rsidRPr="00364E98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Взаимодействие общественных и религиозных организаций со СМИ - </w:t>
      </w:r>
      <w:proofErr w:type="spellStart"/>
      <w:r w:rsidRPr="00364E98">
        <w:rPr>
          <w:rFonts w:asciiTheme="majorBidi" w:hAnsiTheme="majorBidi" w:cstheme="majorBidi"/>
          <w:sz w:val="24"/>
          <w:szCs w:val="24"/>
        </w:rPr>
        <w:t>Фирдаус</w:t>
      </w:r>
      <w:proofErr w:type="spellEnd"/>
      <w:r w:rsidRPr="00364E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64E98">
        <w:rPr>
          <w:rFonts w:asciiTheme="majorBidi" w:hAnsiTheme="majorBidi" w:cstheme="majorBidi"/>
          <w:sz w:val="24"/>
          <w:szCs w:val="24"/>
        </w:rPr>
        <w:t>Вагапова</w:t>
      </w:r>
      <w:proofErr w:type="spellEnd"/>
      <w:r w:rsidRPr="00364E98">
        <w:rPr>
          <w:rFonts w:asciiTheme="majorBidi" w:hAnsiTheme="majorBidi" w:cstheme="majorBidi"/>
          <w:sz w:val="24"/>
          <w:szCs w:val="24"/>
        </w:rPr>
        <w:t xml:space="preserve"> (Нижний Новгород)</w:t>
      </w:r>
      <w:r w:rsidR="00C26960" w:rsidRPr="00364E98">
        <w:rPr>
          <w:rFonts w:asciiTheme="majorBidi" w:hAnsiTheme="majorBidi" w:cstheme="majorBidi"/>
          <w:sz w:val="24"/>
          <w:szCs w:val="24"/>
        </w:rPr>
        <w:t>, ауд.266 ауд.</w:t>
      </w:r>
    </w:p>
    <w:p w:rsidR="00232584" w:rsidRPr="00364E98" w:rsidRDefault="002924E1" w:rsidP="00232584">
      <w:pPr>
        <w:tabs>
          <w:tab w:val="center" w:pos="4677"/>
        </w:tabs>
        <w:ind w:firstLine="567"/>
        <w:rPr>
          <w:rFonts w:asciiTheme="majorBidi" w:hAnsiTheme="majorBidi" w:cstheme="majorBidi"/>
          <w:sz w:val="24"/>
          <w:szCs w:val="24"/>
        </w:rPr>
      </w:pPr>
      <w:r w:rsidRPr="00364E98">
        <w:rPr>
          <w:rFonts w:asciiTheme="majorBidi" w:hAnsiTheme="majorBidi" w:cstheme="majorBidi"/>
          <w:sz w:val="24"/>
          <w:szCs w:val="24"/>
        </w:rPr>
        <w:t xml:space="preserve">16.30-18.00 </w:t>
      </w:r>
      <w:r w:rsidR="00232584" w:rsidRPr="00364E98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Исламский дискурс в </w:t>
      </w:r>
      <w:proofErr w:type="gramStart"/>
      <w:r w:rsidR="00232584" w:rsidRPr="00364E98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федеральном</w:t>
      </w:r>
      <w:proofErr w:type="gramEnd"/>
      <w:r w:rsidR="00232584" w:rsidRPr="00364E98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32584" w:rsidRPr="00364E98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медиапространстве</w:t>
      </w:r>
      <w:proofErr w:type="spellEnd"/>
      <w:r w:rsidR="00232584" w:rsidRPr="00364E98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 - Шамиль </w:t>
      </w:r>
      <w:proofErr w:type="spellStart"/>
      <w:r w:rsidR="00232584" w:rsidRPr="00364E98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Кашаф</w:t>
      </w:r>
      <w:proofErr w:type="spellEnd"/>
      <w:r w:rsidR="00C26960" w:rsidRPr="00364E98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, 327 ауд.</w:t>
      </w:r>
    </w:p>
    <w:p w:rsidR="00D9204F" w:rsidRPr="00364E98" w:rsidRDefault="00D9204F" w:rsidP="00D9204F">
      <w:pPr>
        <w:tabs>
          <w:tab w:val="center" w:pos="4677"/>
        </w:tabs>
        <w:ind w:firstLine="567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364E98">
        <w:rPr>
          <w:rFonts w:asciiTheme="majorBidi" w:hAnsiTheme="majorBidi" w:cstheme="majorBidi"/>
          <w:sz w:val="24"/>
          <w:szCs w:val="24"/>
        </w:rPr>
        <w:t xml:space="preserve">18.30-20.00 </w:t>
      </w:r>
      <w:r w:rsidRPr="00364E98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Проверочное занятие  - Резеда Сафиуллина (Казань).</w:t>
      </w:r>
    </w:p>
    <w:sectPr w:rsidR="00D9204F" w:rsidRPr="00364E98" w:rsidSect="00364E9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874"/>
    <w:rsid w:val="00045A48"/>
    <w:rsid w:val="00232584"/>
    <w:rsid w:val="002924E1"/>
    <w:rsid w:val="00364E98"/>
    <w:rsid w:val="005A76F2"/>
    <w:rsid w:val="00725C23"/>
    <w:rsid w:val="00962E4E"/>
    <w:rsid w:val="009F1F31"/>
    <w:rsid w:val="00A5364E"/>
    <w:rsid w:val="00A70DD4"/>
    <w:rsid w:val="00C26960"/>
    <w:rsid w:val="00CA05ED"/>
    <w:rsid w:val="00D9204F"/>
    <w:rsid w:val="00E64874"/>
    <w:rsid w:val="00F53D30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Rezeda</dc:creator>
  <cp:lastModifiedBy>Rezeda</cp:lastModifiedBy>
  <cp:revision>4</cp:revision>
  <dcterms:created xsi:type="dcterms:W3CDTF">2014-11-07T10:41:00Z</dcterms:created>
  <dcterms:modified xsi:type="dcterms:W3CDTF">2014-11-24T08:55:00Z</dcterms:modified>
</cp:coreProperties>
</file>